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9345" w14:textId="18DAB5F4" w:rsidR="008152B2" w:rsidRPr="008152B2" w:rsidRDefault="008152B2" w:rsidP="008152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152B2">
        <w:rPr>
          <w:rFonts w:ascii="Arial" w:eastAsia="Times New Roman" w:hAnsi="Arial" w:cs="Arial"/>
          <w:noProof/>
          <w:color w:val="054D92"/>
          <w:sz w:val="18"/>
          <w:szCs w:val="18"/>
          <w:bdr w:val="none" w:sz="0" w:space="0" w:color="auto" w:frame="1"/>
          <w:lang w:eastAsia="sk-SK"/>
        </w:rPr>
        <w:drawing>
          <wp:inline distT="0" distB="0" distL="0" distR="0" wp14:anchorId="35403353" wp14:editId="0AB33A92">
            <wp:extent cx="2724150" cy="714375"/>
            <wp:effectExtent l="0" t="0" r="0" b="9525"/>
            <wp:docPr id="6" name="Obrázok 6" descr="Ministerstvo zdravotníctva Slovenskej republiky">
              <a:hlinkClick xmlns:a="http://schemas.openxmlformats.org/drawingml/2006/main" r:id="rId5" tooltip="&quot;Ministerstvo zdravotníctva Slovenskej republi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zdravotníctva Slovenskej republiky">
                      <a:hlinkClick r:id="rId5" tooltip="&quot;Ministerstvo zdravotníctva Slovenskej republi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7D27" w14:textId="77777777" w:rsidR="008152B2" w:rsidRPr="008152B2" w:rsidRDefault="008152B2" w:rsidP="008152B2">
      <w:pPr>
        <w:spacing w:line="270" w:lineRule="atLeast"/>
        <w:jc w:val="right"/>
        <w:textAlignment w:val="baseline"/>
        <w:rPr>
          <w:rFonts w:ascii="Arial" w:eastAsia="Times New Roman" w:hAnsi="Arial" w:cs="Arial"/>
          <w:color w:val="CFCFCF"/>
          <w:sz w:val="18"/>
          <w:szCs w:val="18"/>
          <w:lang w:eastAsia="sk-SK"/>
        </w:rPr>
      </w:pPr>
      <w:hyperlink r:id="rId7" w:history="1">
        <w:r w:rsidRPr="008152B2">
          <w:rPr>
            <w:rFonts w:ascii="Arial" w:eastAsia="Times New Roman" w:hAnsi="Arial" w:cs="Arial"/>
            <w:color w:val="000000"/>
            <w:sz w:val="17"/>
            <w:szCs w:val="17"/>
            <w:bdr w:val="none" w:sz="0" w:space="0" w:color="auto" w:frame="1"/>
            <w:lang w:eastAsia="sk-SK"/>
          </w:rPr>
          <w:t>Titulná stránka</w:t>
        </w:r>
      </w:hyperlink>
      <w:r w:rsidRPr="008152B2">
        <w:rPr>
          <w:rFonts w:ascii="Arial" w:eastAsia="Times New Roman" w:hAnsi="Arial" w:cs="Arial"/>
          <w:color w:val="CFCFCF"/>
          <w:sz w:val="18"/>
          <w:szCs w:val="18"/>
          <w:lang w:eastAsia="sk-SK"/>
        </w:rPr>
        <w:t> | </w:t>
      </w:r>
      <w:hyperlink r:id="rId8" w:history="1">
        <w:r w:rsidRPr="008152B2">
          <w:rPr>
            <w:rFonts w:ascii="Arial" w:eastAsia="Times New Roman" w:hAnsi="Arial" w:cs="Arial"/>
            <w:color w:val="000000"/>
            <w:sz w:val="17"/>
            <w:szCs w:val="17"/>
            <w:bdr w:val="none" w:sz="0" w:space="0" w:color="auto" w:frame="1"/>
            <w:lang w:eastAsia="sk-SK"/>
          </w:rPr>
          <w:t>FAQ</w:t>
        </w:r>
      </w:hyperlink>
      <w:r w:rsidRPr="008152B2">
        <w:rPr>
          <w:rFonts w:ascii="Arial" w:eastAsia="Times New Roman" w:hAnsi="Arial" w:cs="Arial"/>
          <w:color w:val="CFCFCF"/>
          <w:sz w:val="18"/>
          <w:szCs w:val="18"/>
          <w:lang w:eastAsia="sk-SK"/>
        </w:rPr>
        <w:t> | </w:t>
      </w:r>
      <w:hyperlink r:id="rId9" w:history="1">
        <w:r w:rsidRPr="008152B2">
          <w:rPr>
            <w:rFonts w:ascii="Arial" w:eastAsia="Times New Roman" w:hAnsi="Arial" w:cs="Arial"/>
            <w:color w:val="000000"/>
            <w:sz w:val="17"/>
            <w:szCs w:val="17"/>
            <w:bdr w:val="none" w:sz="0" w:space="0" w:color="auto" w:frame="1"/>
            <w:lang w:eastAsia="sk-SK"/>
          </w:rPr>
          <w:t>Mapa stránky</w:t>
        </w:r>
      </w:hyperlink>
      <w:r w:rsidRPr="008152B2">
        <w:rPr>
          <w:rFonts w:ascii="Arial" w:eastAsia="Times New Roman" w:hAnsi="Arial" w:cs="Arial"/>
          <w:color w:val="CFCFCF"/>
          <w:sz w:val="18"/>
          <w:szCs w:val="18"/>
          <w:lang w:eastAsia="sk-SK"/>
        </w:rPr>
        <w:t> | </w:t>
      </w:r>
      <w:hyperlink r:id="rId10" w:history="1">
        <w:r w:rsidRPr="008152B2">
          <w:rPr>
            <w:rFonts w:ascii="Arial" w:eastAsia="Times New Roman" w:hAnsi="Arial" w:cs="Arial"/>
            <w:color w:val="000000"/>
            <w:sz w:val="17"/>
            <w:szCs w:val="17"/>
            <w:bdr w:val="none" w:sz="0" w:space="0" w:color="auto" w:frame="1"/>
            <w:lang w:eastAsia="sk-SK"/>
          </w:rPr>
          <w:t>Kontakty</w:t>
        </w:r>
      </w:hyperlink>
      <w:r w:rsidRPr="008152B2">
        <w:rPr>
          <w:rFonts w:ascii="Arial" w:eastAsia="Times New Roman" w:hAnsi="Arial" w:cs="Arial"/>
          <w:color w:val="CFCFCF"/>
          <w:sz w:val="18"/>
          <w:szCs w:val="18"/>
          <w:lang w:eastAsia="sk-SK"/>
        </w:rPr>
        <w:t> | </w:t>
      </w:r>
      <w:hyperlink r:id="rId11" w:history="1">
        <w:r w:rsidRPr="008152B2">
          <w:rPr>
            <w:rFonts w:ascii="Arial" w:eastAsia="Times New Roman" w:hAnsi="Arial" w:cs="Arial"/>
            <w:color w:val="000000"/>
            <w:sz w:val="17"/>
            <w:szCs w:val="17"/>
            <w:bdr w:val="none" w:sz="0" w:space="0" w:color="auto" w:frame="1"/>
            <w:lang w:eastAsia="sk-SK"/>
          </w:rPr>
          <w:t>Textová verzia</w:t>
        </w:r>
      </w:hyperlink>
      <w:r w:rsidRPr="008152B2">
        <w:rPr>
          <w:rFonts w:ascii="Arial" w:eastAsia="Times New Roman" w:hAnsi="Arial" w:cs="Arial"/>
          <w:color w:val="CFCFCF"/>
          <w:sz w:val="18"/>
          <w:szCs w:val="18"/>
          <w:lang w:eastAsia="sk-SK"/>
        </w:rPr>
        <w:t> | </w:t>
      </w:r>
      <w:hyperlink r:id="rId12" w:history="1">
        <w:r w:rsidRPr="008152B2">
          <w:rPr>
            <w:rFonts w:ascii="Arial" w:eastAsia="Times New Roman" w:hAnsi="Arial" w:cs="Arial"/>
            <w:color w:val="000000"/>
            <w:sz w:val="17"/>
            <w:szCs w:val="17"/>
            <w:bdr w:val="none" w:sz="0" w:space="0" w:color="auto" w:frame="1"/>
            <w:lang w:eastAsia="sk-SK"/>
          </w:rPr>
          <w:t>Čierno-biela verzia</w:t>
        </w:r>
      </w:hyperlink>
      <w:r w:rsidRPr="008152B2">
        <w:rPr>
          <w:rFonts w:ascii="Arial" w:eastAsia="Times New Roman" w:hAnsi="Arial" w:cs="Arial"/>
          <w:color w:val="CFCFCF"/>
          <w:sz w:val="18"/>
          <w:szCs w:val="18"/>
          <w:lang w:eastAsia="sk-SK"/>
        </w:rPr>
        <w:t> | </w:t>
      </w:r>
      <w:hyperlink r:id="rId13" w:history="1">
        <w:r w:rsidRPr="008152B2">
          <w:rPr>
            <w:rFonts w:ascii="Arial" w:eastAsia="Times New Roman" w:hAnsi="Arial" w:cs="Arial"/>
            <w:color w:val="000000"/>
            <w:sz w:val="17"/>
            <w:szCs w:val="17"/>
            <w:bdr w:val="none" w:sz="0" w:space="0" w:color="auto" w:frame="1"/>
            <w:lang w:eastAsia="sk-SK"/>
          </w:rPr>
          <w:t>Kontrastná verzia</w:t>
        </w:r>
      </w:hyperlink>
      <w:r w:rsidRPr="008152B2">
        <w:rPr>
          <w:rFonts w:ascii="Arial" w:eastAsia="Times New Roman" w:hAnsi="Arial" w:cs="Arial"/>
          <w:color w:val="CFCFCF"/>
          <w:sz w:val="18"/>
          <w:szCs w:val="18"/>
          <w:lang w:eastAsia="sk-SK"/>
        </w:rPr>
        <w:t> | </w:t>
      </w:r>
      <w:hyperlink r:id="rId14" w:history="1">
        <w:r w:rsidRPr="008152B2">
          <w:rPr>
            <w:rFonts w:ascii="Arial" w:eastAsia="Times New Roman" w:hAnsi="Arial" w:cs="Arial"/>
            <w:color w:val="000000"/>
            <w:sz w:val="17"/>
            <w:szCs w:val="17"/>
            <w:bdr w:val="none" w:sz="0" w:space="0" w:color="auto" w:frame="1"/>
            <w:lang w:eastAsia="sk-SK"/>
          </w:rPr>
          <w:t>English</w:t>
        </w:r>
      </w:hyperlink>
    </w:p>
    <w:p w14:paraId="4AA33F1F" w14:textId="58357FC8" w:rsidR="008152B2" w:rsidRPr="008152B2" w:rsidRDefault="008152B2" w:rsidP="008152B2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152B2">
        <w:rPr>
          <w:rFonts w:ascii="Arial" w:eastAsia="Times New Roman" w:hAnsi="Arial" w:cs="Arial"/>
          <w:color w:val="000000"/>
          <w:sz w:val="18"/>
          <w:szCs w:val="18"/>
          <w:lang w:eastAsia="sk-SK"/>
        </w:rPr>
        <w:object w:dxaOrig="1440" w:dyaOrig="360" w14:anchorId="7AFDC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5" o:title=""/>
          </v:shape>
          <w:control r:id="rId16" w:name="DefaultOcxName" w:shapeid="_x0000_i1042"/>
        </w:object>
      </w:r>
      <w:r w:rsidRPr="008152B2">
        <w:rPr>
          <w:rFonts w:ascii="Arial" w:eastAsia="Times New Roman" w:hAnsi="Arial" w:cs="Arial"/>
          <w:color w:val="000000"/>
          <w:sz w:val="18"/>
          <w:szCs w:val="18"/>
          <w:lang w:eastAsia="sk-SK"/>
        </w:rPr>
        <w:object w:dxaOrig="1440" w:dyaOrig="360" w14:anchorId="75BD7826">
          <v:shape id="_x0000_i1041" type="#_x0000_t75" style="width:15pt;height:13.5pt" o:ole="">
            <v:imagedata r:id="rId17" o:title=""/>
          </v:shape>
          <w:control r:id="rId18" w:name="DefaultOcxName1" w:shapeid="_x0000_i1041"/>
        </w:object>
      </w:r>
    </w:p>
    <w:tbl>
      <w:tblPr>
        <w:tblW w:w="14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83"/>
        <w:gridCol w:w="4699"/>
        <w:gridCol w:w="83"/>
        <w:gridCol w:w="4560"/>
        <w:gridCol w:w="83"/>
        <w:gridCol w:w="1931"/>
      </w:tblGrid>
      <w:tr w:rsidR="008152B2" w:rsidRPr="008152B2" w14:paraId="1CB77476" w14:textId="77777777" w:rsidTr="008152B2">
        <w:trPr>
          <w:trHeight w:val="690"/>
        </w:trPr>
        <w:tc>
          <w:tcPr>
            <w:tcW w:w="0" w:type="auto"/>
            <w:shd w:val="clear" w:color="auto" w:fill="auto"/>
            <w:hideMark/>
          </w:tcPr>
          <w:p w14:paraId="73B96F23" w14:textId="77777777" w:rsidR="008152B2" w:rsidRPr="008152B2" w:rsidRDefault="008152B2" w:rsidP="008152B2">
            <w:pPr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tgtFrame="_self" w:tooltip="O ministerstve" w:history="1">
              <w:r w:rsidRPr="008152B2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none" w:sz="0" w:space="0" w:color="auto" w:frame="1"/>
                  <w:lang w:eastAsia="sk-SK"/>
                </w:rPr>
                <w:t>O ministerstve</w:t>
              </w:r>
            </w:hyperlink>
          </w:p>
          <w:p w14:paraId="2BE97A9E" w14:textId="77777777" w:rsidR="008152B2" w:rsidRPr="008152B2" w:rsidRDefault="008152B2" w:rsidP="008152B2">
            <w:pPr>
              <w:numPr>
                <w:ilvl w:val="0"/>
                <w:numId w:val="1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11BE44" w14:textId="3EAC6BFF" w:rsidR="008152B2" w:rsidRPr="008152B2" w:rsidRDefault="008152B2" w:rsidP="0081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52B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00B74FB5" wp14:editId="2453D202">
                  <wp:extent cx="9525" cy="428625"/>
                  <wp:effectExtent l="0" t="0" r="28575" b="9525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3EBCF964" w14:textId="77777777" w:rsidR="008152B2" w:rsidRPr="008152B2" w:rsidRDefault="008152B2" w:rsidP="008152B2">
            <w:pPr>
              <w:numPr>
                <w:ilvl w:val="0"/>
                <w:numId w:val="2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tgtFrame="_self" w:tooltip="Zdravotná starostlivosť" w:history="1">
              <w:r w:rsidRPr="008152B2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none" w:sz="0" w:space="0" w:color="auto" w:frame="1"/>
                  <w:lang w:eastAsia="sk-SK"/>
                </w:rPr>
                <w:t>Zdravotná starostlivosť</w:t>
              </w:r>
            </w:hyperlink>
          </w:p>
          <w:p w14:paraId="72B83E20" w14:textId="77777777" w:rsidR="008152B2" w:rsidRPr="008152B2" w:rsidRDefault="008152B2" w:rsidP="008152B2">
            <w:pPr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3458CC" w14:textId="039FEECA" w:rsidR="008152B2" w:rsidRPr="008152B2" w:rsidRDefault="008152B2" w:rsidP="0081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52B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137976A6" wp14:editId="1565F620">
                  <wp:extent cx="9525" cy="428625"/>
                  <wp:effectExtent l="0" t="0" r="28575" b="952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703F57A8" w14:textId="77777777" w:rsidR="008152B2" w:rsidRPr="008152B2" w:rsidRDefault="008152B2" w:rsidP="008152B2">
            <w:pPr>
              <w:numPr>
                <w:ilvl w:val="0"/>
                <w:numId w:val="3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tgtFrame="_self" w:tooltip="Materiály a dokumenty" w:history="1">
              <w:r w:rsidRPr="008152B2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none" w:sz="0" w:space="0" w:color="auto" w:frame="1"/>
                  <w:lang w:eastAsia="sk-SK"/>
                </w:rPr>
                <w:t>Materiály a dokumenty</w:t>
              </w:r>
            </w:hyperlink>
          </w:p>
          <w:p w14:paraId="4912C829" w14:textId="77777777" w:rsidR="008152B2" w:rsidRPr="008152B2" w:rsidRDefault="008152B2" w:rsidP="008152B2">
            <w:pPr>
              <w:numPr>
                <w:ilvl w:val="0"/>
                <w:numId w:val="3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09597BF" w14:textId="6372F046" w:rsidR="008152B2" w:rsidRPr="008152B2" w:rsidRDefault="008152B2" w:rsidP="0081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152B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35C97202" wp14:editId="5C026894">
                  <wp:extent cx="9525" cy="428625"/>
                  <wp:effectExtent l="0" t="0" r="28575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35EB65D6" w14:textId="77777777" w:rsidR="008152B2" w:rsidRPr="008152B2" w:rsidRDefault="008152B2" w:rsidP="008152B2">
            <w:pPr>
              <w:numPr>
                <w:ilvl w:val="0"/>
                <w:numId w:val="4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tgtFrame="_self" w:tooltip="Médiá" w:history="1">
              <w:r w:rsidRPr="008152B2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none" w:sz="0" w:space="0" w:color="auto" w:frame="1"/>
                  <w:lang w:eastAsia="sk-SK"/>
                </w:rPr>
                <w:t>Médiá</w:t>
              </w:r>
            </w:hyperlink>
          </w:p>
          <w:p w14:paraId="22AE8881" w14:textId="77777777" w:rsidR="008152B2" w:rsidRPr="008152B2" w:rsidRDefault="008152B2" w:rsidP="008152B2">
            <w:pPr>
              <w:numPr>
                <w:ilvl w:val="0"/>
                <w:numId w:val="4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</w:p>
        </w:tc>
      </w:tr>
    </w:tbl>
    <w:p w14:paraId="44FBA42A" w14:textId="64E0AB0A" w:rsidR="008152B2" w:rsidRPr="008152B2" w:rsidRDefault="008152B2" w:rsidP="008152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hyperlink r:id="rId24" w:history="1">
        <w:r w:rsidRPr="008152B2">
          <w:rPr>
            <w:rFonts w:ascii="Arial" w:eastAsia="Times New Roman" w:hAnsi="Arial" w:cs="Arial"/>
            <w:b/>
            <w:bCs/>
            <w:color w:val="054D92"/>
            <w:sz w:val="17"/>
            <w:szCs w:val="17"/>
            <w:bdr w:val="none" w:sz="0" w:space="0" w:color="auto" w:frame="1"/>
            <w:lang w:eastAsia="sk-SK"/>
          </w:rPr>
          <w:t>Tlačiť</w:t>
        </w:r>
        <w:r w:rsidRPr="008152B2">
          <w:rPr>
            <w:rFonts w:ascii="Arial" w:eastAsia="Times New Roman" w:hAnsi="Arial" w:cs="Arial"/>
            <w:noProof/>
            <w:color w:val="054D92"/>
            <w:sz w:val="18"/>
            <w:szCs w:val="18"/>
            <w:bdr w:val="single" w:sz="6" w:space="0" w:color="B1B1B1" w:frame="1"/>
            <w:lang w:eastAsia="sk-SK"/>
          </w:rPr>
          <w:drawing>
            <wp:inline distT="0" distB="0" distL="0" distR="0" wp14:anchorId="0C278272" wp14:editId="6F492A17">
              <wp:extent cx="133350" cy="123825"/>
              <wp:effectExtent l="0" t="0" r="0" b="9525"/>
              <wp:docPr id="2" name="Obrázok 2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26" w:history="1">
        <w:r w:rsidRPr="008152B2">
          <w:rPr>
            <w:rFonts w:ascii="Arial" w:eastAsia="Times New Roman" w:hAnsi="Arial" w:cs="Arial"/>
            <w:b/>
            <w:bCs/>
            <w:color w:val="054D92"/>
            <w:sz w:val="17"/>
            <w:szCs w:val="17"/>
            <w:bdr w:val="none" w:sz="0" w:space="0" w:color="auto" w:frame="1"/>
            <w:lang w:eastAsia="sk-SK"/>
          </w:rPr>
          <w:t>Späť</w:t>
        </w:r>
        <w:r w:rsidRPr="008152B2">
          <w:rPr>
            <w:rFonts w:ascii="Arial" w:eastAsia="Times New Roman" w:hAnsi="Arial" w:cs="Arial"/>
            <w:noProof/>
            <w:color w:val="054D92"/>
            <w:sz w:val="18"/>
            <w:szCs w:val="18"/>
            <w:bdr w:val="single" w:sz="6" w:space="0" w:color="B1B1B1" w:frame="1"/>
            <w:lang w:eastAsia="sk-SK"/>
          </w:rPr>
          <w:drawing>
            <wp:inline distT="0" distB="0" distL="0" distR="0" wp14:anchorId="62C404C3" wp14:editId="2E293F3A">
              <wp:extent cx="123825" cy="123825"/>
              <wp:effectExtent l="0" t="0" r="9525" b="9525"/>
              <wp:docPr id="1" name="Obrázok 1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4D5BC2C" w14:textId="77777777" w:rsidR="008152B2" w:rsidRPr="008152B2" w:rsidRDefault="008152B2" w:rsidP="008152B2">
      <w:pPr>
        <w:spacing w:after="15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sk-SK"/>
        </w:rPr>
      </w:pPr>
      <w:hyperlink r:id="rId28" w:history="1">
        <w:r w:rsidRPr="008152B2">
          <w:rPr>
            <w:rFonts w:ascii="Arial" w:eastAsia="Times New Roman" w:hAnsi="Arial" w:cs="Arial"/>
            <w:color w:val="054D92"/>
            <w:sz w:val="18"/>
            <w:szCs w:val="18"/>
            <w:bdr w:val="none" w:sz="0" w:space="0" w:color="auto" w:frame="1"/>
            <w:lang w:eastAsia="sk-SK"/>
          </w:rPr>
          <w:t>Domov</w:t>
        </w:r>
      </w:hyperlink>
    </w:p>
    <w:p w14:paraId="16A0A074" w14:textId="77777777" w:rsidR="008152B2" w:rsidRPr="008152B2" w:rsidRDefault="008152B2" w:rsidP="008152B2">
      <w:pPr>
        <w:spacing w:before="210" w:after="21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</w:pPr>
      <w:r w:rsidRPr="008152B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>ANTIGÉNOVÉ TESTOVACIE MIESTA</w:t>
      </w:r>
    </w:p>
    <w:tbl>
      <w:tblPr>
        <w:tblW w:w="14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661"/>
        <w:gridCol w:w="1041"/>
        <w:gridCol w:w="1538"/>
        <w:gridCol w:w="1711"/>
        <w:gridCol w:w="1267"/>
        <w:gridCol w:w="1796"/>
        <w:gridCol w:w="5336"/>
      </w:tblGrid>
      <w:tr w:rsidR="008152B2" w:rsidRPr="008152B2" w14:paraId="19E0270D" w14:textId="77777777" w:rsidTr="008152B2">
        <w:trPr>
          <w:tblCellSpacing w:w="15" w:type="dxa"/>
        </w:trPr>
        <w:tc>
          <w:tcPr>
            <w:tcW w:w="14340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384C06" w14:textId="77777777" w:rsidR="008152B2" w:rsidRPr="008152B2" w:rsidRDefault="008152B2" w:rsidP="008152B2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Testovanie v nasledujúcich mobilných odberových miestach je bezplatné.</w:t>
            </w:r>
          </w:p>
          <w:p w14:paraId="29C93967" w14:textId="77777777" w:rsidR="008152B2" w:rsidRPr="008152B2" w:rsidRDefault="008152B2" w:rsidP="008152B2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bdr w:val="none" w:sz="0" w:space="0" w:color="auto" w:frame="1"/>
                <w:lang w:eastAsia="sk-SK"/>
              </w:rPr>
              <w:t>NOVÉ!</w:t>
            </w:r>
            <w:r w:rsidRPr="008152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hyperlink r:id="rId29" w:history="1"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bdr w:val="none" w:sz="0" w:space="0" w:color="auto" w:frame="1"/>
                  <w:lang w:eastAsia="sk-SK"/>
                </w:rPr>
                <w:t>Potvrdenie o vykonaní testu</w:t>
              </w:r>
            </w:hyperlink>
            <w:r w:rsidRPr="008152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(</w:t>
            </w:r>
            <w:proofErr w:type="spellStart"/>
            <w:r w:rsidRPr="008152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pdf</w:t>
            </w:r>
            <w:proofErr w:type="spellEnd"/>
            <w:r w:rsidRPr="008152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súbor na stiahnutie) </w:t>
            </w:r>
            <w:r w:rsidRPr="008152B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Aktualizované: </w:t>
            </w:r>
            <w:r w:rsidRPr="008152B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bdr w:val="none" w:sz="0" w:space="0" w:color="auto" w:frame="1"/>
                <w:lang w:eastAsia="sk-SK"/>
              </w:rPr>
              <w:t>12.2.2021</w:t>
            </w:r>
            <w:r w:rsidRPr="008152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br/>
            </w:r>
            <w:r w:rsidRPr="008152B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EN verzia </w:t>
            </w:r>
            <w:r w:rsidRPr="008152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 </w:t>
            </w:r>
            <w:hyperlink r:id="rId30" w:history="1"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bdr w:val="none" w:sz="0" w:space="0" w:color="auto" w:frame="1"/>
                  <w:lang w:eastAsia="sk-SK"/>
                </w:rPr>
                <w:t>Certificate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bdr w:val="none" w:sz="0" w:space="0" w:color="auto" w:frame="1"/>
                  <w:lang w:eastAsia="sk-SK"/>
                </w:rPr>
                <w:t xml:space="preserve"> of test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bdr w:val="none" w:sz="0" w:space="0" w:color="auto" w:frame="1"/>
                  <w:lang w:eastAsia="sk-SK"/>
                </w:rPr>
                <w:t>performance</w:t>
              </w:r>
              <w:proofErr w:type="spellEnd"/>
            </w:hyperlink>
            <w:r w:rsidRPr="008152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(</w:t>
            </w:r>
            <w:proofErr w:type="spellStart"/>
            <w:r w:rsidRPr="008152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pdf</w:t>
            </w:r>
            <w:proofErr w:type="spellEnd"/>
            <w:r w:rsidRPr="008152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súbor na stiahnutie) </w:t>
            </w:r>
            <w:r w:rsidRPr="008152B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Aktualizované: </w:t>
            </w:r>
            <w:r w:rsidRPr="008152B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bdr w:val="none" w:sz="0" w:space="0" w:color="auto" w:frame="1"/>
                <w:lang w:eastAsia="sk-SK"/>
              </w:rPr>
              <w:t>8.2.2021</w:t>
            </w:r>
          </w:p>
          <w:p w14:paraId="27ABF93D" w14:textId="77777777" w:rsidR="008152B2" w:rsidRPr="008152B2" w:rsidRDefault="008152B2" w:rsidP="008152B2">
            <w:pPr>
              <w:spacing w:after="15" w:line="270" w:lineRule="atLeast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POČAS PORUCHY OBJEDNÁVKOVÉHO SYSTÉMU KORONA.GOV.SK, ZVEREJNENÉ ODBERNÉ MIESTA TESTUJÚ PRIORITNE OBJEDNANÝCH OBČANOV. AK TO KAPACITA ODBERNÉHO MIESTA DOVOLÍ, ODBERNÉ MIESTO MÔŽE VYKONAŤ ANTIGÉNOVÝ TEST AJ OBČANOM BEZ OBJEDNANIA.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2"/>
              <w:gridCol w:w="1449"/>
              <w:gridCol w:w="1690"/>
              <w:gridCol w:w="2465"/>
              <w:gridCol w:w="4394"/>
              <w:gridCol w:w="3154"/>
            </w:tblGrid>
            <w:tr w:rsidR="008152B2" w:rsidRPr="008152B2" w14:paraId="3C6824F9" w14:textId="77777777" w:rsidTr="00815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74F9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0B856451" w14:textId="77777777" w:rsidR="008152B2" w:rsidRPr="008152B2" w:rsidRDefault="008152B2" w:rsidP="008152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</w:pPr>
                  <w:r w:rsidRPr="008152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  <w:t>Kraj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74F9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17663206" w14:textId="77777777" w:rsidR="008152B2" w:rsidRPr="008152B2" w:rsidRDefault="008152B2" w:rsidP="008152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</w:pPr>
                  <w:r w:rsidRPr="008152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  <w:t>Okres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74F9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4699C54E" w14:textId="77777777" w:rsidR="008152B2" w:rsidRPr="008152B2" w:rsidRDefault="008152B2" w:rsidP="008152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</w:pPr>
                  <w:r w:rsidRPr="008152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  <w:t>Subjekt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74F9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143312DC" w14:textId="77777777" w:rsidR="008152B2" w:rsidRPr="008152B2" w:rsidRDefault="008152B2" w:rsidP="008152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</w:pPr>
                  <w:r w:rsidRPr="008152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  <w:t>Adresa MOM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74F9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06674D61" w14:textId="77777777" w:rsidR="008152B2" w:rsidRPr="008152B2" w:rsidRDefault="008152B2" w:rsidP="008152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</w:pPr>
                  <w:r w:rsidRPr="008152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  <w:t>Čas - prevádzkové hodiny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74F9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bottom"/>
                  <w:hideMark/>
                </w:tcPr>
                <w:p w14:paraId="44103258" w14:textId="77777777" w:rsidR="008152B2" w:rsidRPr="008152B2" w:rsidRDefault="008152B2" w:rsidP="008152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</w:pPr>
                  <w:r w:rsidRPr="008152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k-SK"/>
                    </w:rPr>
                    <w:t>Poznámky k času</w:t>
                  </w:r>
                </w:p>
              </w:tc>
            </w:tr>
          </w:tbl>
          <w:p w14:paraId="025F377B" w14:textId="77777777" w:rsidR="008152B2" w:rsidRPr="008152B2" w:rsidRDefault="008152B2" w:rsidP="008152B2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152B2" w:rsidRPr="008152B2" w14:paraId="58EA546D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F1338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52A0D4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F0B651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Bc. Viliam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Greksa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8EF7FA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Rázusova 620/3, Fiľakovo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CBEE4A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8156C4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Sob</w:t>
            </w:r>
          </w:p>
        </w:tc>
      </w:tr>
      <w:tr w:rsidR="008152B2" w:rsidRPr="008152B2" w14:paraId="4064ADBA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B5AE6B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F10A0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1A6922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IVIMED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403F35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Podhradská 2, interiér, Fiľakovo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C57F7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B8B0D5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</w:t>
            </w:r>
            <w:proofErr w:type="spellEnd"/>
          </w:p>
        </w:tc>
      </w:tr>
      <w:tr w:rsidR="008152B2" w:rsidRPr="008152B2" w14:paraId="70335826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6983F2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F7D0C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11317D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MEDIOL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A48877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Kapitána Nálepku 461/5, Fiľakovo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14010A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Uto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 08:00 - 16:00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78C53B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Uto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</w:t>
            </w:r>
            <w:proofErr w:type="spellEnd"/>
          </w:p>
        </w:tc>
      </w:tr>
      <w:tr w:rsidR="008152B2" w:rsidRPr="008152B2" w14:paraId="20954F20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C9A369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8EEBDA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FAFC03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OCHRANA ZDRAVIA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A2D58E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Podhradská 4, exteriér, Fiľakovo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E799F4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09F8AA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31" w:history="1"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Prevádzka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Pon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 -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Ned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; objednávkový systém</w:t>
              </w:r>
            </w:hyperlink>
          </w:p>
        </w:tc>
      </w:tr>
      <w:tr w:rsidR="008152B2" w:rsidRPr="008152B2" w14:paraId="04A1892E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094F6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37CE8D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FBD08A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ADOS-ADKA, spol.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7C0564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M. Rázusa 35,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E79D34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08:00 - 12:00 a 12:30 - 16:30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869F7E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</w:t>
            </w:r>
            <w:proofErr w:type="spellEnd"/>
          </w:p>
        </w:tc>
      </w:tr>
      <w:tr w:rsidR="008152B2" w:rsidRPr="008152B2" w14:paraId="5FB091A5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186C79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0631B9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AE8942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Bc. Viliam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Greksa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D476FA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Ul. Novohradská 2843/3,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E53209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BD353E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Ut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proofErr w:type="spellEnd"/>
          </w:p>
        </w:tc>
      </w:tr>
      <w:tr w:rsidR="008152B2" w:rsidRPr="008152B2" w14:paraId="7589E6E5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D0462E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210104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30DA08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HYBMED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294E1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Ulica M. Rázusa 142/26,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A63C8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08:00 - 12:00 a 12:30 - 16:30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6D9F6D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</w:t>
            </w:r>
            <w:proofErr w:type="spellEnd"/>
          </w:p>
        </w:tc>
      </w:tr>
      <w:tr w:rsidR="008152B2" w:rsidRPr="008152B2" w14:paraId="7EEA0453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6BD847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54E3A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AE388F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IVIMED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BCBD50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Novohradská 316/1, interiér,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B7672D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FDFD44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32" w:history="1"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Prevádzka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Pon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 -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Ned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; objednávkový systém</w:t>
              </w:r>
            </w:hyperlink>
          </w:p>
        </w:tc>
      </w:tr>
      <w:tr w:rsidR="008152B2" w:rsidRPr="008152B2" w14:paraId="42EDB8C4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B4D032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A40BA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60828D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JUKOMED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7D367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Halíčská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cesta 5,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A01607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08:00 - 12:00 a 12:30 - 16:30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79E25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</w:t>
            </w:r>
            <w:proofErr w:type="spellEnd"/>
          </w:p>
        </w:tc>
      </w:tr>
      <w:tr w:rsidR="008152B2" w:rsidRPr="008152B2" w14:paraId="79B19941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D60CC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B4CC0B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0479BE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Kardiomed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BF4D41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Želežničná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143,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03B1A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10:00 - 18:00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C2EAA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33" w:history="1"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Prevádzka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Pon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 - Sob; objednávkový systém</w:t>
              </w:r>
            </w:hyperlink>
          </w:p>
        </w:tc>
      </w:tr>
      <w:tr w:rsidR="008152B2" w:rsidRPr="008152B2" w14:paraId="691D622A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514B79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C93A59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D0368F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MUDr. Miroslav Slíž, odborný lekár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C9D7B3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Kuzmanyho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1757/7, 984 01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64E05F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 12:00 - 20:00;</w:t>
            </w: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 xml:space="preserve">Pi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 08:00 - 16:00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00572E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34" w:history="1"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Prevádzka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Pon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 -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Ned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; objednávkový systém</w:t>
              </w:r>
            </w:hyperlink>
          </w:p>
        </w:tc>
      </w:tr>
      <w:tr w:rsidR="008152B2" w:rsidRPr="008152B2" w14:paraId="1B85B722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4BD90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D18702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352AA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OCHRANA ZDRAVIA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B2E53E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Železničná 18,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1176C7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09:00 - 17:00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06A8C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35" w:history="1"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Prevádzka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Pon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 -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Ned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; objednávkový systém</w:t>
              </w:r>
            </w:hyperlink>
          </w:p>
        </w:tc>
      </w:tr>
      <w:tr w:rsidR="008152B2" w:rsidRPr="008152B2" w14:paraId="27943637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CF48E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2D8110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BD426A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RÚVZ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A9C33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Ul.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Petőfiho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B3AFC2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6A92F3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Uto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Štv</w:t>
            </w:r>
            <w:proofErr w:type="spellEnd"/>
          </w:p>
        </w:tc>
      </w:tr>
      <w:tr w:rsidR="008152B2" w:rsidRPr="008152B2" w14:paraId="3EF1EC02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F0AFD2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96154E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BC41A8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SOMATO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2F8838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Haličská cesta 5,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89C368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Po,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Pi: 08:00 - 12:00 a 15:00 - 19:00</w:t>
            </w: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Ut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So,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 08:00 - 12:00 a 12:30 - 16:30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1A3863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</w:t>
            </w:r>
            <w:proofErr w:type="spellEnd"/>
          </w:p>
        </w:tc>
      </w:tr>
      <w:tr w:rsidR="008152B2" w:rsidRPr="008152B2" w14:paraId="431162CC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F7CB7C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464E2D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321765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Stredná zdravotná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B8720D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F. Lehára,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FC6060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 - Pi: 12:00 - 20:00; So: 08:00 - 16:00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09FBE5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36" w:history="1"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Prevádzka </w:t>
              </w:r>
              <w:proofErr w:type="spellStart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>Pon</w:t>
              </w:r>
              <w:proofErr w:type="spellEnd"/>
              <w:r w:rsidRPr="008152B2">
                <w:rPr>
                  <w:rFonts w:ascii="Arial" w:eastAsia="Times New Roman" w:hAnsi="Arial" w:cs="Arial"/>
                  <w:color w:val="054D92"/>
                  <w:sz w:val="18"/>
                  <w:szCs w:val="18"/>
                  <w:u w:val="single"/>
                  <w:bdr w:val="none" w:sz="0" w:space="0" w:color="auto" w:frame="1"/>
                  <w:lang w:eastAsia="sk-SK"/>
                </w:rPr>
                <w:t xml:space="preserve"> - Sob; objednávkový systém</w:t>
              </w:r>
            </w:hyperlink>
          </w:p>
        </w:tc>
      </w:tr>
      <w:tr w:rsidR="008152B2" w:rsidRPr="008152B2" w14:paraId="4F4F1011" w14:textId="77777777" w:rsidTr="008152B2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29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080773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128A5E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52E57B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Všeobecná NsP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3A7566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Námestie republiky 15, 984 01 Lučenec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B6C278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08:00 - 16:00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4F2519" w14:textId="77777777" w:rsidR="008152B2" w:rsidRPr="008152B2" w:rsidRDefault="008152B2" w:rsidP="0081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Prevádzka </w:t>
            </w:r>
            <w:proofErr w:type="spellStart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Pon</w:t>
            </w:r>
            <w:proofErr w:type="spellEnd"/>
            <w:r w:rsidRPr="00815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 Sob</w:t>
            </w:r>
          </w:p>
        </w:tc>
      </w:tr>
    </w:tbl>
    <w:p w14:paraId="60FFDAA8" w14:textId="77777777" w:rsidR="00ED28CA" w:rsidRDefault="00ED28CA"/>
    <w:sectPr w:rsidR="00ED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44C2"/>
    <w:multiLevelType w:val="multilevel"/>
    <w:tmpl w:val="25F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76DF9"/>
    <w:multiLevelType w:val="multilevel"/>
    <w:tmpl w:val="6684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B7944"/>
    <w:multiLevelType w:val="multilevel"/>
    <w:tmpl w:val="D312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94753"/>
    <w:multiLevelType w:val="multilevel"/>
    <w:tmpl w:val="EDA8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B2"/>
    <w:rsid w:val="008152B2"/>
    <w:rsid w:val="00A50619"/>
    <w:rsid w:val="00CB285B"/>
    <w:rsid w:val="00D7512E"/>
    <w:rsid w:val="00E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1015"/>
  <w15:chartTrackingRefBased/>
  <w15:docId w15:val="{B0C39444-F552-4E89-9AB8-C682E478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1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52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152B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m-item">
    <w:name w:val="mm-item"/>
    <w:basedOn w:val="Normlny"/>
    <w:rsid w:val="008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-fix">
    <w:name w:val="clear-fix"/>
    <w:basedOn w:val="Normlny"/>
    <w:rsid w:val="008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152B2"/>
    <w:rPr>
      <w:i/>
      <w:iCs/>
    </w:rPr>
  </w:style>
  <w:style w:type="character" w:styleId="Vrazn">
    <w:name w:val="Strong"/>
    <w:basedOn w:val="Predvolenpsmoodseku"/>
    <w:uiPriority w:val="22"/>
    <w:qFormat/>
    <w:rsid w:val="008152B2"/>
    <w:rPr>
      <w:b/>
      <w:bCs/>
    </w:rPr>
  </w:style>
  <w:style w:type="character" w:customStyle="1" w:styleId="ms-rteforecolor-6">
    <w:name w:val="ms-rteforecolor-6"/>
    <w:basedOn w:val="Predvolenpsmoodseku"/>
    <w:rsid w:val="008152B2"/>
  </w:style>
  <w:style w:type="paragraph" w:customStyle="1" w:styleId="ms-rteforecolor-2">
    <w:name w:val="ms-rteforecolor-2"/>
    <w:basedOn w:val="Normlny"/>
    <w:rsid w:val="008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0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91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217">
                  <w:marLeft w:val="0"/>
                  <w:marRight w:val="0"/>
                  <w:marTop w:val="0"/>
                  <w:marBottom w:val="0"/>
                  <w:divBdr>
                    <w:top w:val="single" w:sz="6" w:space="0" w:color="054D92"/>
                    <w:left w:val="single" w:sz="6" w:space="0" w:color="054D92"/>
                    <w:bottom w:val="single" w:sz="6" w:space="0" w:color="054D92"/>
                    <w:right w:val="single" w:sz="6" w:space="0" w:color="054D92"/>
                  </w:divBdr>
                  <w:divsChild>
                    <w:div w:id="1692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63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923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0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32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?faq" TargetMode="External"/><Relationship Id="rId13" Type="http://schemas.openxmlformats.org/officeDocument/2006/relationships/hyperlink" Target="javascript:__doPostBack('ctl00$ctl02','')" TargetMode="External"/><Relationship Id="rId18" Type="http://schemas.openxmlformats.org/officeDocument/2006/relationships/control" Target="activeX/activeX2.xml"/><Relationship Id="rId26" Type="http://schemas.openxmlformats.org/officeDocument/2006/relationships/hyperlink" Target="https://www.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gov.sk/?zdravotnicke-zariadenia" TargetMode="External"/><Relationship Id="rId34" Type="http://schemas.openxmlformats.org/officeDocument/2006/relationships/hyperlink" Target="https://www.old.korona.gov.sk/covid-19-patient-form.php" TargetMode="External"/><Relationship Id="rId7" Type="http://schemas.openxmlformats.org/officeDocument/2006/relationships/hyperlink" Target="https://www.health.gov.sk/Titulka" TargetMode="External"/><Relationship Id="rId12" Type="http://schemas.openxmlformats.org/officeDocument/2006/relationships/hyperlink" Target="javascript:__doPostBack('ctl00$ctl01','')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5.gif"/><Relationship Id="rId33" Type="http://schemas.openxmlformats.org/officeDocument/2006/relationships/hyperlink" Target="https://www.old.korona.gov.sk/covid-19-patient-form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image" Target="media/image4.gif"/><Relationship Id="rId29" Type="http://schemas.openxmlformats.org/officeDocument/2006/relationships/hyperlink" Target="https://www.health.gov.sk/Zdroje?/Sources/Covid-19/Dokumenty/Potvrdenie-o-vykonani-testu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__doPostBack('ctl00$ctl00','')" TargetMode="External"/><Relationship Id="rId24" Type="http://schemas.openxmlformats.org/officeDocument/2006/relationships/hyperlink" Target="javascript:window.print();" TargetMode="External"/><Relationship Id="rId32" Type="http://schemas.openxmlformats.org/officeDocument/2006/relationships/hyperlink" Target="https://www.old.korona.gov.sk/covid-19-patient-form.ph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health.gov.sk/Titulka" TargetMode="External"/><Relationship Id="rId15" Type="http://schemas.openxmlformats.org/officeDocument/2006/relationships/image" Target="media/image2.wmf"/><Relationship Id="rId23" Type="http://schemas.openxmlformats.org/officeDocument/2006/relationships/hyperlink" Target="https://www.health.gov.sk/?pristup-k-informaciam-1" TargetMode="External"/><Relationship Id="rId28" Type="http://schemas.openxmlformats.org/officeDocument/2006/relationships/hyperlink" Target="https://www.health.gov.sk/Titulka" TargetMode="External"/><Relationship Id="rId36" Type="http://schemas.openxmlformats.org/officeDocument/2006/relationships/hyperlink" Target="https://www.old.korona.gov.sk/covid-19-patient-form.php" TargetMode="External"/><Relationship Id="rId10" Type="http://schemas.openxmlformats.org/officeDocument/2006/relationships/hyperlink" Target="https://www.health.gov.sk/?kontakt-1" TargetMode="External"/><Relationship Id="rId19" Type="http://schemas.openxmlformats.org/officeDocument/2006/relationships/hyperlink" Target="https://www.health.gov.sk/?vedenie" TargetMode="External"/><Relationship Id="rId31" Type="http://schemas.openxmlformats.org/officeDocument/2006/relationships/hyperlink" Target="https://www.old.korona.gov.sk/covid-19-patient-for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sk/?mapa-stranky" TargetMode="External"/><Relationship Id="rId14" Type="http://schemas.openxmlformats.org/officeDocument/2006/relationships/hyperlink" Target="javascript:__doPostBack('ctl00$btnSwitchEnglish','')" TargetMode="External"/><Relationship Id="rId22" Type="http://schemas.openxmlformats.org/officeDocument/2006/relationships/hyperlink" Target="https://www.health.gov.sk/?dalsie-materialy" TargetMode="External"/><Relationship Id="rId27" Type="http://schemas.openxmlformats.org/officeDocument/2006/relationships/image" Target="media/image6.gif"/><Relationship Id="rId30" Type="http://schemas.openxmlformats.org/officeDocument/2006/relationships/hyperlink" Target="https://www.health.gov.sk/Zdroje?/Sources/Covid-19/Dokumenty/Certificate.pdf" TargetMode="External"/><Relationship Id="rId35" Type="http://schemas.openxmlformats.org/officeDocument/2006/relationships/hyperlink" Target="https://www.old.korona.gov.sk/covid-19-patient-form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2021-02-14T14:00:00Z</dcterms:created>
  <dcterms:modified xsi:type="dcterms:W3CDTF">2021-02-14T14:17:00Z</dcterms:modified>
</cp:coreProperties>
</file>